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b/>
          <w:sz w:val="22"/>
          <w:lang w:eastAsia="sl-SI"/>
        </w:rPr>
      </w:pPr>
      <w:r w:rsidRPr="00861658">
        <w:rPr>
          <w:rFonts w:ascii="Arial Narrow" w:hAnsi="Arial Narrow" w:cs="Times New Roman"/>
          <w:b/>
          <w:sz w:val="22"/>
          <w:lang w:eastAsia="sl-SI"/>
        </w:rPr>
        <w:t>Dogodki in aktivnost v okviru Napotnikovega leta 2018 v občini Šoštanj</w:t>
      </w:r>
    </w:p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sz w:val="22"/>
          <w:lang w:eastAsia="sl-SI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741"/>
        <w:gridCol w:w="6242"/>
        <w:gridCol w:w="1801"/>
      </w:tblGrid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Odprtje občasne razstave »Mal položi dar galeriji na oltar« – izbor del Napotnikove galerije, v sodelovanju z Muzejem Velenje in Zavodom za kulturo Šoštanj.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Mestna galerija Šoštanj,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12. 10. 2017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i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Odprtje občasne razstave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Ivan Napotnik (1888</w:t>
            </w:r>
            <w:r w:rsidRPr="00861658">
              <w:rPr>
                <w:rFonts w:ascii="Arial Narrow" w:hAnsi="Arial Narrow" w:cs="Times New Roman"/>
                <w:lang w:eastAsia="sl-SI"/>
              </w:rPr>
              <w:t>–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 xml:space="preserve">1960), Izbor kiparskih del iz stalne zbirke Vile Mayer v Šoštanju. </w:t>
            </w:r>
            <w:r w:rsidRPr="00861658">
              <w:rPr>
                <w:rFonts w:ascii="Arial Narrow" w:hAnsi="Arial Narrow" w:cs="Times New Roman"/>
                <w:lang w:eastAsia="sl-SI"/>
              </w:rPr>
              <w:t>V sodelovanju z Muzejem Velenje.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Galerija Kvartirna hiša,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Celje, 2. 2.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i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i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i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i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Sodelovanje na osrednji prireditvi ob kulturnem prazniku v občini Šoštanj, z reliefom Ivana Napotnika: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Prešeren in Netka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(1931).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Kulturni dom Šoštanj, </w:t>
            </w:r>
          </w:p>
          <w:p w:rsidR="00861658" w:rsidRPr="00861658" w:rsidRDefault="00861658" w:rsidP="00861658">
            <w:pPr>
              <w:ind w:left="3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7. 2. 2018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i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V sklopu promocije projekta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Napotnikovo leto 2018 v občini Šoštanj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vključitev logotipov v tiskovine in elektronsko korespondenco Občine Šoštanj.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od februarja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Predstavitev projekta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Napotnikovo leto 2018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na seji Sveta Občine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Občina Šoštanj,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21. 3. 2018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 Tiskovna konferenca za projekt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Napotnikovo leto 2018 v občini Šoštanj.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28. 3. 2018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i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Izdaja priložnostne poštne znamke in dopisnic z Napotnikovo stilizirano podobo ali enim od njegovih kipov. Oblikovanje razglednic s tremi različnimi parafrazami na temo Napotnikove umetnosti.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od aprila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Javno strokovno vodstvo po kiparski zbirki Ivana Napotnika v Vili Mayer –mag. Milena Koren Božiček, poznavalka Napotnikove umetnosti in avtorica postavitve.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Vila Mayer,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17. 4. 2018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Kamišibaj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Mali favn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. Pripovedovanje zgodb ob Napotnikovih kipih, pri katerih je kipar črpal navdih iz antične mitologije.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9. 5. 2018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Odprtje prenovljenega razstavnega prostora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v sklopu stalne postavitve Vili Mayer, s celostensko predstavitvijo Napotnikovega življenja, ustvarjanja in odmevnejših razstav. </w:t>
            </w:r>
          </w:p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Okrogla miza o kiparju Napotniku</w:t>
            </w:r>
            <w:r w:rsidRPr="00861658">
              <w:rPr>
                <w:rFonts w:ascii="Arial Narrow" w:hAnsi="Arial Narrow" w:cs="Times New Roman"/>
                <w:lang w:eastAsia="sl-SI"/>
              </w:rPr>
              <w:t>. Sodelujoči: mag. Milena Koren Božiček, Jože Svetina, dr. Damjan Prelovšek, Alenka Verbič. 19. 6. 2018 je obletnica kiparjeve smrti. Z dogodkom bomo obeležili 8. obletnico odprtja prenovljene Vile Mayer in v njej vzpostavljenih stalnih zbirk.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19. 6. 2018 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Predvajanje novega kratkega dokumentarnega filma o Ivanu Napotniku in njegovi zbirki v Vili Mayer. V sklopu muzejskih filmskih večerov v Muzeju usnjarstva na Slovenskem. V sodelovanju z Muzejem Velenje. 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Kulturni dom Šoštanj,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avgust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Odprtje plakatne razstave na Trgu svobode v Šoštanju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: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Ivan Napotnik, mojster ustvarjanja v lesu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(delovni naslov). V sklopu prireditev ob občinskem prazniku, v Evropskem tednu mobilnosti in ob Dnevih evropske kulturne dediščine. V sodelovanju z Muzejem Velenje.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Trg svobode v Šoštanju,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17. 9. 2018</w:t>
            </w:r>
          </w:p>
        </w:tc>
      </w:tr>
    </w:tbl>
    <w:p w:rsidR="00861658" w:rsidRPr="00861658" w:rsidRDefault="00861658" w:rsidP="00861658">
      <w:pPr>
        <w:spacing w:after="0" w:line="240" w:lineRule="auto"/>
        <w:rPr>
          <w:rFonts w:cs="Times New Roman"/>
          <w:szCs w:val="24"/>
          <w:lang w:eastAsia="sl-SI"/>
        </w:rPr>
      </w:pPr>
      <w:r w:rsidRPr="00861658">
        <w:rPr>
          <w:rFonts w:cs="Times New Roman"/>
          <w:szCs w:val="24"/>
          <w:lang w:eastAsia="sl-SI"/>
        </w:rPr>
        <w:br w:type="page"/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741"/>
        <w:gridCol w:w="6242"/>
        <w:gridCol w:w="1801"/>
      </w:tblGrid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lastRenderedPageBreak/>
              <w:t>13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Sodelovanje na polletni razstavi o Kraljevini SHS 1918–1921. V likovni del razstave se bodo vključila predvidoma štiri dela Ivana Napotnika, nastala v tem obdobju. V sodelovanju s Pokrajinskim muzejem Celje in Muzejem Velenje.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Pokrajinski muzej Celje,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oktober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Odprtje stalne postavitve izbora likovnih del Napotnikove galerije v prostorih Vrtca Šoštanj. V sodelovanju z Muzejem Velenje, Vrtcem Šoštanj in OŠ KDK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september ali začetek oktobra 2018 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Mala Napotnikova kiparska kolonija v Vili Mayer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 in odprtje jubilejne razstave ob 45. obletnici delovanja. V sodelovanju z MZPM Velenje.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Vila Mayer,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5. in 6. 10.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Predstavitev Napotnikovih javnih spomenikov in reliefov v občini Šoštanj (Kajuh, brata Mravljak, spomenik padlim Zavodenjčanom v 1. svetovni vojni, kipa na Dvorcu Gutenbuchel, Mali Favn v vrtu Vile Široko). V okviru Dnevov evropske kulturne dediščine.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oktober 2018 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Izdaja in predstavitev nove publikacije o Napotnikovi galeriji, ob 55. obletnici njene ustanovitve v Šoštanju</w:t>
            </w:r>
            <w:r w:rsidRPr="00861658">
              <w:rPr>
                <w:rFonts w:ascii="Arial Narrow" w:hAnsi="Arial Narrow" w:cs="Times New Roman"/>
                <w:lang w:eastAsia="sl-SI"/>
              </w:rPr>
              <w:t>, ki dopolnjuje že obstoječo publikacijo iz leta 2007 z še ne objavljenimi deli. V sodelovanju z Muzejem Velenje in OŠ KDK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Vila Mayer,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november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 xml:space="preserve">Nagradni literarni natečaj za osnovnošolce na temo Napotnikove umetnosti. Podelitev nagrad ob spremljajoči razstavi z naslovom </w:t>
            </w:r>
            <w:r w:rsidRPr="00861658">
              <w:rPr>
                <w:rFonts w:ascii="Arial Narrow" w:hAnsi="Arial Narrow" w:cs="Times New Roman"/>
                <w:i/>
                <w:highlight w:val="lightGray"/>
                <w:lang w:eastAsia="sl-SI"/>
              </w:rPr>
              <w:t>11/12/13 trije veliki</w:t>
            </w: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 xml:space="preserve"> (Cankar, Napotnik, Kajuh)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. Razstava v Knjižnici Velenje. V sodelovanju s Knjižnico Velenje.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Knjižnica Velenje,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december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Ta veseli dan kulture: dan odprtih vrat Vile Mayer – poudarek na kiparski zbirki in reliefu </w:t>
            </w:r>
            <w:r w:rsidRPr="00861658">
              <w:rPr>
                <w:rFonts w:ascii="Arial Narrow" w:hAnsi="Arial Narrow" w:cs="Times New Roman"/>
                <w:i/>
                <w:lang w:eastAsia="sl-SI"/>
              </w:rPr>
              <w:t>Prešeren in Netka</w:t>
            </w:r>
            <w:r w:rsidRPr="00861658">
              <w:rPr>
                <w:rFonts w:ascii="Arial Narrow" w:hAnsi="Arial Narrow" w:cs="Times New Roman"/>
                <w:lang w:eastAsia="sl-SI"/>
              </w:rPr>
              <w:t xml:space="preserve">, ter Napotnikovem portretu Ivana Cankarja ob 100. obletnici Cankarjeve smrti.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3. 12. 2018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Gostujoča razstava Napotnikovih bronastih skulptur v okviru adventa na Dvorcu Gutenbüchel. Sodelovanje z Matejo Kumer in Muzejem Velenje.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Dvorec Gutenbüchel,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 december 2018.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 xml:space="preserve">Slavnostna akademija ob 130. obletnici rojstva akademskega kiparja Ivana Napotnika. Predstavitev publikacije z delovnim naslovom </w:t>
            </w:r>
            <w:r w:rsidRPr="00861658">
              <w:rPr>
                <w:rFonts w:ascii="Arial Narrow" w:hAnsi="Arial Narrow" w:cs="Times New Roman"/>
                <w:i/>
                <w:highlight w:val="lightGray"/>
                <w:lang w:eastAsia="sl-SI"/>
              </w:rPr>
              <w:t>Poklon umetniku ob 130. obletnici rojstva kiparja Ivana Napotnika</w:t>
            </w:r>
            <w:r w:rsidRPr="00861658">
              <w:rPr>
                <w:rFonts w:ascii="Arial Narrow" w:hAnsi="Arial Narrow" w:cs="Times New Roman"/>
                <w:highlight w:val="lightGray"/>
                <w:lang w:eastAsia="sl-SI"/>
              </w:rPr>
              <w:t>, ki jo bo pripravila in izdala Občina Šoštanj na kiparjev rojstni dan 12. decembra.</w:t>
            </w:r>
          </w:p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V sodelovanju z Zavodom za kulturo Šoštanj.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Kulturni dom Šoštanj, 12. 12.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Mesečne objave na temo kiparska umetnost Ivana Napotnika in Napotnikova galerija v šoštanjskem Listu in drugih tiskanih in elektronskih medijih.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Aktualizacija razglasitve Napotnikove kiparske zbirke za kulturni spomenik lokalnega pomena in finančno vrednotenje posameznih umetnin iz zbirke v lasti Občine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Digitalizacija Napotnikove kiparske zbirke v Vili Mayer na Kamri, regionalnem portalu kulturne dediščine. V sodelovanju z Osrednjo knjižnico Celje.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junij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Polaganje venca ob spomeniku ob obletnici Napotnikove smrti 19. junija.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19. 6. 2018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Vzpostavitev in vključitev v akcijo Geocaching z namenom promocije lokacij in Napotnikove umetnosti: Vila Mayer, Gutenbuchel, Trg svobode, idr.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od junija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Sodelovanje v okviru projekta Likovni svet otrok, ki praznuje 50. obletnico.</w:t>
            </w:r>
          </w:p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Sodelovanje z OŠ KDK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OŠ KDK Šoštanj,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maj 2018</w:t>
            </w:r>
          </w:p>
        </w:tc>
      </w:tr>
    </w:tbl>
    <w:p w:rsidR="00861658" w:rsidRPr="00861658" w:rsidRDefault="00861658" w:rsidP="00861658">
      <w:pPr>
        <w:spacing w:after="0" w:line="240" w:lineRule="auto"/>
        <w:rPr>
          <w:rFonts w:cs="Times New Roman"/>
          <w:szCs w:val="24"/>
          <w:lang w:eastAsia="sl-SI"/>
        </w:rPr>
      </w:pPr>
      <w:r w:rsidRPr="00861658">
        <w:rPr>
          <w:rFonts w:cs="Times New Roman"/>
          <w:szCs w:val="24"/>
          <w:lang w:eastAsia="sl-SI"/>
        </w:rPr>
        <w:br w:type="page"/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741"/>
        <w:gridCol w:w="6242"/>
        <w:gridCol w:w="1801"/>
      </w:tblGrid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lastRenderedPageBreak/>
              <w:t>28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Izvedba pedagoških programov ter ustvarjalnih delavnic Sitotisk.</w:t>
            </w:r>
          </w:p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V sodelovanju z Muzejem Velenje in OŠ KDK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od maja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Ustvarjanje glinenih živalskih figuric in manjša razstava v Vili Mayer.</w:t>
            </w:r>
          </w:p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Sodelovanje z Vrtcem Šoštanj. 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 xml:space="preserve">Vila Mayer, </w:t>
            </w:r>
          </w:p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oktober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Dopolnitev didaktičnega materiala za pedagoške programe in ustvarjalne delavnice v Vili Mayer.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Restavratorstvo mavčnega odlitka Riharda Jakopiča in postavitev v preddverje vile. Sodelovanje z restavratorsko delavnico.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Izdelava 2D in 3D printanih reprodukcij Napotnikovih kipov iz različnih materialov in namestitve po mestu; npr. ograja mostu pri tržnici, izložbe na Trgu bratov Mravljakov idr.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Poimenovanje v mestu, npr. Napotnikov most, drevored, Napotnikova pot, park, pasaža, … V Mariboru je od leta 1967 po kiparju poimenovana Napotnikova ulica.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 xml:space="preserve">Umestitev velike Napotnikove skulpture Ženski akt (v lasti Pokrajinskega muzeja Celje) v avlo Vile Mayer. V sodelovanju s Pokrajinskim muzejem Celje.  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jc w:val="both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Izdelava tematskih protokolarnih daril ob Napotnikovem letu 2018 v občini Šoštanj.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od aprila 2018</w:t>
            </w: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</w:p>
        </w:tc>
        <w:tc>
          <w:tcPr>
            <w:tcW w:w="1801" w:type="dxa"/>
          </w:tcPr>
          <w:p w:rsidR="00861658" w:rsidRPr="00861658" w:rsidRDefault="00861658" w:rsidP="00861658">
            <w:pPr>
              <w:ind w:left="360"/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  <w:tr w:rsidR="00861658" w:rsidRPr="00861658" w:rsidTr="001F3EE1">
        <w:tc>
          <w:tcPr>
            <w:tcW w:w="741" w:type="dxa"/>
          </w:tcPr>
          <w:p w:rsidR="00861658" w:rsidRPr="00861658" w:rsidRDefault="00861658" w:rsidP="00861658">
            <w:pPr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  <w:r w:rsidRPr="00861658">
              <w:rPr>
                <w:rFonts w:ascii="Arial Narrow" w:hAnsi="Arial Narrow" w:cs="Times New Roman"/>
                <w:sz w:val="18"/>
                <w:szCs w:val="18"/>
                <w:lang w:eastAsia="sl-SI"/>
              </w:rPr>
              <w:t>…</w:t>
            </w:r>
          </w:p>
        </w:tc>
        <w:tc>
          <w:tcPr>
            <w:tcW w:w="6242" w:type="dxa"/>
          </w:tcPr>
          <w:p w:rsidR="00861658" w:rsidRPr="00861658" w:rsidRDefault="00861658" w:rsidP="00861658">
            <w:pPr>
              <w:ind w:left="61"/>
              <w:rPr>
                <w:rFonts w:ascii="Arial Narrow" w:hAnsi="Arial Narrow" w:cs="Times New Roman"/>
                <w:lang w:eastAsia="sl-SI"/>
              </w:rPr>
            </w:pPr>
            <w:r w:rsidRPr="00861658">
              <w:rPr>
                <w:rFonts w:ascii="Arial Narrow" w:hAnsi="Arial Narrow" w:cs="Times New Roman"/>
                <w:lang w:eastAsia="sl-SI"/>
              </w:rPr>
              <w:t>…</w:t>
            </w:r>
          </w:p>
        </w:tc>
        <w:tc>
          <w:tcPr>
            <w:tcW w:w="1801" w:type="dxa"/>
          </w:tcPr>
          <w:p w:rsidR="00861658" w:rsidRPr="00861658" w:rsidRDefault="00861658" w:rsidP="00861658">
            <w:pPr>
              <w:rPr>
                <w:rFonts w:ascii="Arial Narrow" w:hAnsi="Arial Narrow" w:cs="Times New Roman"/>
                <w:sz w:val="18"/>
                <w:szCs w:val="18"/>
                <w:lang w:eastAsia="sl-SI"/>
              </w:rPr>
            </w:pPr>
          </w:p>
        </w:tc>
      </w:tr>
    </w:tbl>
    <w:p w:rsidR="00861658" w:rsidRPr="00861658" w:rsidRDefault="00861658" w:rsidP="00861658">
      <w:pPr>
        <w:spacing w:after="0" w:line="240" w:lineRule="auto"/>
        <w:ind w:left="720"/>
        <w:contextualSpacing/>
        <w:rPr>
          <w:rFonts w:ascii="Arial Narrow" w:hAnsi="Arial Narrow" w:cs="Times New Roman"/>
          <w:sz w:val="22"/>
          <w:lang w:eastAsia="sl-SI"/>
        </w:rPr>
      </w:pPr>
    </w:p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sz w:val="22"/>
          <w:lang w:eastAsia="sl-SI"/>
        </w:rPr>
      </w:pPr>
    </w:p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sz w:val="22"/>
          <w:lang w:eastAsia="sl-SI"/>
        </w:rPr>
      </w:pPr>
      <w:r w:rsidRPr="00861658">
        <w:rPr>
          <w:rFonts w:ascii="Arial Narrow" w:hAnsi="Arial Narrow" w:cs="Times New Roman"/>
          <w:sz w:val="22"/>
          <w:lang w:eastAsia="sl-SI"/>
        </w:rPr>
        <w:t xml:space="preserve">Pripravila: </w:t>
      </w:r>
    </w:p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sz w:val="22"/>
          <w:lang w:eastAsia="sl-SI"/>
        </w:rPr>
      </w:pPr>
      <w:r w:rsidRPr="00861658">
        <w:rPr>
          <w:rFonts w:ascii="Arial Narrow" w:hAnsi="Arial Narrow" w:cs="Times New Roman"/>
          <w:sz w:val="22"/>
          <w:lang w:eastAsia="sl-SI"/>
        </w:rPr>
        <w:t>Špela Poles,</w:t>
      </w:r>
    </w:p>
    <w:p w:rsidR="00861658" w:rsidRPr="00861658" w:rsidRDefault="00861658" w:rsidP="00861658">
      <w:pPr>
        <w:spacing w:after="0" w:line="240" w:lineRule="auto"/>
        <w:jc w:val="both"/>
        <w:rPr>
          <w:rFonts w:ascii="Arial Narrow" w:hAnsi="Arial Narrow" w:cs="Times New Roman"/>
          <w:sz w:val="22"/>
          <w:lang w:eastAsia="sl-SI"/>
        </w:rPr>
      </w:pPr>
      <w:r w:rsidRPr="00861658">
        <w:rPr>
          <w:rFonts w:ascii="Arial Narrow" w:hAnsi="Arial Narrow" w:cs="Times New Roman"/>
          <w:sz w:val="22"/>
          <w:lang w:eastAsia="sl-SI"/>
        </w:rPr>
        <w:t>v sodelovanju z Alenko Verbič in Barbaro Drev.</w:t>
      </w:r>
    </w:p>
    <w:p w:rsidR="00861658" w:rsidRPr="00861658" w:rsidRDefault="00861658" w:rsidP="00861658">
      <w:pPr>
        <w:rPr>
          <w:rFonts w:ascii="Arial Narrow" w:hAnsi="Arial Narrow"/>
          <w:sz w:val="22"/>
        </w:rPr>
      </w:pPr>
    </w:p>
    <w:p w:rsidR="00861658" w:rsidRPr="00861658" w:rsidRDefault="00861658" w:rsidP="00861658">
      <w:pPr>
        <w:rPr>
          <w:rFonts w:ascii="Arial Narrow" w:hAnsi="Arial Narrow"/>
          <w:sz w:val="22"/>
        </w:rPr>
      </w:pPr>
      <w:r w:rsidRPr="00861658">
        <w:rPr>
          <w:rFonts w:ascii="Arial Narrow" w:hAnsi="Arial Narrow"/>
          <w:sz w:val="22"/>
        </w:rPr>
        <w:t>Šoštanj, 21. 3. 2018</w:t>
      </w:r>
    </w:p>
    <w:p w:rsidR="009D10E4" w:rsidRDefault="009D10E4">
      <w:bookmarkStart w:id="0" w:name="_GoBack"/>
      <w:bookmarkEnd w:id="0"/>
    </w:p>
    <w:sectPr w:rsidR="009D10E4" w:rsidSect="004A2E4B">
      <w:footerReference w:type="default" r:id="rId4"/>
      <w:pgSz w:w="11906" w:h="16838"/>
      <w:pgMar w:top="426" w:right="1417" w:bottom="0" w:left="1417" w:header="708" w:footer="1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64776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F9595D" w:rsidRPr="00F9595D" w:rsidRDefault="00861658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F9595D">
          <w:rPr>
            <w:rFonts w:ascii="Arial Narrow" w:hAnsi="Arial Narrow"/>
            <w:sz w:val="18"/>
            <w:szCs w:val="18"/>
          </w:rPr>
          <w:fldChar w:fldCharType="begin"/>
        </w:r>
        <w:r w:rsidRPr="00F9595D">
          <w:rPr>
            <w:rFonts w:ascii="Arial Narrow" w:hAnsi="Arial Narrow"/>
            <w:sz w:val="18"/>
            <w:szCs w:val="18"/>
          </w:rPr>
          <w:instrText>PAGE   \* MERGEFORMAT</w:instrText>
        </w:r>
        <w:r w:rsidRPr="00F9595D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noProof/>
            <w:sz w:val="18"/>
            <w:szCs w:val="18"/>
          </w:rPr>
          <w:t>1</w:t>
        </w:r>
        <w:r w:rsidRPr="00F9595D">
          <w:rPr>
            <w:rFonts w:ascii="Arial Narrow" w:hAnsi="Arial Narrow"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>/4</w:t>
        </w:r>
      </w:p>
    </w:sdtContent>
  </w:sdt>
  <w:p w:rsidR="00DA51A3" w:rsidRDefault="00861658">
    <w:pPr>
      <w:pStyle w:val="Nog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8"/>
    <w:rsid w:val="00861658"/>
    <w:rsid w:val="009A7DDD"/>
    <w:rsid w:val="009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0A41-97A7-4F4F-AF05-ABF7169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61658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61658"/>
    <w:rPr>
      <w:rFonts w:cs="Times New Roman"/>
      <w:szCs w:val="24"/>
      <w:lang w:eastAsia="sl-SI"/>
    </w:rPr>
  </w:style>
  <w:style w:type="table" w:styleId="Tabelamrea">
    <w:name w:val="Table Grid"/>
    <w:basedOn w:val="Navadnatabela"/>
    <w:uiPriority w:val="39"/>
    <w:rsid w:val="00861658"/>
    <w:pPr>
      <w:spacing w:after="0" w:line="240" w:lineRule="auto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Koželjnik</dc:creator>
  <cp:keywords/>
  <dc:description/>
  <cp:lastModifiedBy>Suzana Koželjnik</cp:lastModifiedBy>
  <cp:revision>1</cp:revision>
  <dcterms:created xsi:type="dcterms:W3CDTF">2018-03-28T11:55:00Z</dcterms:created>
  <dcterms:modified xsi:type="dcterms:W3CDTF">2018-03-28T11:55:00Z</dcterms:modified>
</cp:coreProperties>
</file>