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8703C" w14:textId="41607199" w:rsidR="00456CB6" w:rsidRDefault="006C489A" w:rsidP="00E92CFC">
      <w:pPr>
        <w:sectPr w:rsidR="00456CB6" w:rsidSect="00456CB6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 w:rsidRPr="006C489A">
        <w:rPr>
          <w:noProof/>
        </w:rPr>
        <w:drawing>
          <wp:inline distT="0" distB="0" distL="0" distR="0" wp14:anchorId="3D2504E4" wp14:editId="2A1B3EEB">
            <wp:extent cx="9569450" cy="6401799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994" cy="6402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6CB6" w:rsidRPr="00456CB6">
        <w:t>UPV* = Uredba o pitni vodi (Ur.</w:t>
      </w:r>
      <w:r w:rsidR="004C0B06">
        <w:t xml:space="preserve"> </w:t>
      </w:r>
      <w:r w:rsidR="00456CB6" w:rsidRPr="00456CB6">
        <w:t>l.</w:t>
      </w:r>
      <w:r w:rsidR="004C0B06">
        <w:t xml:space="preserve"> </w:t>
      </w:r>
      <w:r w:rsidR="00456CB6" w:rsidRPr="00456CB6">
        <w:t>RS, št. 61/23); NNO* = Navo</w:t>
      </w:r>
      <w:r w:rsidR="00456CB6">
        <w:t xml:space="preserve">dilo </w:t>
      </w:r>
      <w:r w:rsidR="00456CB6" w:rsidRPr="00456CB6">
        <w:t>o načinih obveščanja (Ur.</w:t>
      </w:r>
      <w:r w:rsidR="004C0B06">
        <w:t xml:space="preserve"> </w:t>
      </w:r>
      <w:r w:rsidR="00456CB6" w:rsidRPr="00456CB6">
        <w:t>l.</w:t>
      </w:r>
      <w:r w:rsidR="004C0B06">
        <w:t xml:space="preserve"> </w:t>
      </w:r>
      <w:r w:rsidR="00456CB6" w:rsidRPr="00456CB6">
        <w:t>RS</w:t>
      </w:r>
      <w:r w:rsidR="004C0B06">
        <w:t>,</w:t>
      </w:r>
      <w:r w:rsidR="00456CB6" w:rsidRPr="00456CB6">
        <w:t xml:space="preserve"> št. 109/23)</w:t>
      </w:r>
    </w:p>
    <w:p w14:paraId="6336944C" w14:textId="77777777" w:rsidR="00456CB6" w:rsidRPr="0084252D" w:rsidRDefault="00456CB6" w:rsidP="00456CB6">
      <w:pPr>
        <w:pStyle w:val="Navadensplet"/>
        <w:jc w:val="both"/>
        <w:rPr>
          <w:rFonts w:ascii="Arial" w:hAnsi="Arial" w:cs="Arial"/>
          <w:color w:val="0070C0"/>
        </w:rPr>
      </w:pPr>
      <w:r w:rsidRPr="0084252D">
        <w:rPr>
          <w:rStyle w:val="Krepko"/>
          <w:rFonts w:ascii="Arial" w:hAnsi="Arial" w:cs="Arial"/>
          <w:color w:val="0070C0"/>
        </w:rPr>
        <w:lastRenderedPageBreak/>
        <w:t>OBVEŠČANJE O PITNI VODI – KLJUČNE INFORMACIJE ZA UPORABNIKE</w:t>
      </w:r>
    </w:p>
    <w:p w14:paraId="3FE41408" w14:textId="77777777" w:rsidR="00456CB6" w:rsidRPr="0084252D" w:rsidRDefault="00456CB6" w:rsidP="00456CB6">
      <w:pPr>
        <w:pStyle w:val="Navadensplet"/>
        <w:jc w:val="both"/>
        <w:rPr>
          <w:rFonts w:ascii="Arial" w:hAnsi="Arial" w:cs="Arial"/>
          <w:sz w:val="22"/>
          <w:szCs w:val="22"/>
          <w:u w:val="single"/>
        </w:rPr>
      </w:pPr>
      <w:r w:rsidRPr="0084252D">
        <w:rPr>
          <w:rStyle w:val="Krepko"/>
          <w:rFonts w:ascii="Arial" w:hAnsi="Arial" w:cs="Arial"/>
          <w:sz w:val="22"/>
          <w:szCs w:val="22"/>
          <w:u w:val="single"/>
        </w:rPr>
        <w:t>Zakaj je pomembno spremljati informacije o pitni vodi?</w:t>
      </w:r>
    </w:p>
    <w:p w14:paraId="2BE14A61" w14:textId="515E6FBF" w:rsidR="00456CB6" w:rsidRPr="0084252D" w:rsidRDefault="00456CB6" w:rsidP="00456CB6">
      <w:pPr>
        <w:pStyle w:val="Navadensplet"/>
        <w:jc w:val="both"/>
        <w:rPr>
          <w:rFonts w:ascii="Arial" w:hAnsi="Arial" w:cs="Arial"/>
          <w:sz w:val="22"/>
          <w:szCs w:val="22"/>
        </w:rPr>
      </w:pPr>
      <w:r w:rsidRPr="0084252D">
        <w:rPr>
          <w:rFonts w:ascii="Arial" w:hAnsi="Arial" w:cs="Arial"/>
          <w:sz w:val="22"/>
          <w:szCs w:val="22"/>
        </w:rPr>
        <w:t xml:space="preserve">Zdravstveno ustrezna pitna voda je ključnega pomena za zdravje vsake skupnosti. </w:t>
      </w:r>
      <w:r w:rsidRPr="0084252D">
        <w:rPr>
          <w:rFonts w:ascii="Arial" w:hAnsi="Arial" w:cs="Arial"/>
          <w:b/>
          <w:bCs/>
          <w:sz w:val="22"/>
          <w:szCs w:val="22"/>
        </w:rPr>
        <w:t>Naravne nesreče, tehnične okvare ali druge nepredvidljive situacije lahko vplivajo na njeno kakovost</w:t>
      </w:r>
      <w:r w:rsidRPr="0084252D">
        <w:rPr>
          <w:rFonts w:ascii="Arial" w:hAnsi="Arial" w:cs="Arial"/>
          <w:sz w:val="22"/>
          <w:szCs w:val="22"/>
        </w:rPr>
        <w:t xml:space="preserve">. Komunalno podjetje Velenje ima pripravljen </w:t>
      </w:r>
      <w:r w:rsidRPr="0084252D">
        <w:rPr>
          <w:rStyle w:val="Krepko"/>
          <w:rFonts w:ascii="Arial" w:hAnsi="Arial" w:cs="Arial"/>
          <w:sz w:val="22"/>
          <w:szCs w:val="22"/>
        </w:rPr>
        <w:t>načrt ukrepanja in obveščanja</w:t>
      </w:r>
      <w:r w:rsidRPr="0084252D">
        <w:rPr>
          <w:rFonts w:ascii="Arial" w:hAnsi="Arial" w:cs="Arial"/>
          <w:sz w:val="22"/>
          <w:szCs w:val="22"/>
        </w:rPr>
        <w:t>, ki zagotavlja hitro in učinkovito posredovanje informacij uporabnikom v Šaleški dolini.</w:t>
      </w:r>
    </w:p>
    <w:p w14:paraId="7CEF2C0C" w14:textId="77777777" w:rsidR="00456CB6" w:rsidRPr="0084252D" w:rsidRDefault="00456CB6" w:rsidP="00456CB6">
      <w:pPr>
        <w:pStyle w:val="Navadensplet"/>
        <w:jc w:val="both"/>
        <w:rPr>
          <w:rStyle w:val="Krepko"/>
          <w:rFonts w:ascii="Arial" w:hAnsi="Arial" w:cs="Arial"/>
          <w:sz w:val="22"/>
          <w:szCs w:val="22"/>
          <w:u w:val="single"/>
        </w:rPr>
      </w:pPr>
      <w:r w:rsidRPr="0084252D">
        <w:rPr>
          <w:rStyle w:val="Krepko"/>
          <w:rFonts w:ascii="Arial" w:hAnsi="Arial" w:cs="Arial"/>
          <w:sz w:val="22"/>
          <w:szCs w:val="22"/>
          <w:u w:val="single"/>
        </w:rPr>
        <w:t>Kako boste obveščeni?</w:t>
      </w:r>
    </w:p>
    <w:p w14:paraId="7E79CD21" w14:textId="4ABF3BA3" w:rsidR="00456CB6" w:rsidRPr="00B23A5D" w:rsidRDefault="00456CB6" w:rsidP="00456CB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84252D">
        <w:rPr>
          <w:rStyle w:val="Krepko"/>
          <w:rFonts w:ascii="Arial" w:hAnsi="Arial" w:cs="Arial"/>
        </w:rPr>
        <w:t>Spletne strani</w:t>
      </w:r>
      <w:r w:rsidRPr="0084252D">
        <w:rPr>
          <w:rFonts w:ascii="Arial" w:hAnsi="Arial" w:cs="Arial"/>
        </w:rPr>
        <w:t xml:space="preserve">: </w:t>
      </w:r>
      <w:hyperlink r:id="rId7" w:history="1">
        <w:r w:rsidRPr="00B23A5D">
          <w:rPr>
            <w:rStyle w:val="Hiperpovezava"/>
            <w:rFonts w:ascii="Arial" w:hAnsi="Arial" w:cs="Arial"/>
            <w:color w:val="auto"/>
          </w:rPr>
          <w:t>www.kp-velenje.si</w:t>
        </w:r>
      </w:hyperlink>
      <w:r w:rsidRPr="00B23A5D">
        <w:rPr>
          <w:rFonts w:ascii="Arial" w:hAnsi="Arial" w:cs="Arial"/>
        </w:rPr>
        <w:t xml:space="preserve"> (zavihek</w:t>
      </w:r>
      <w:r>
        <w:rPr>
          <w:rFonts w:ascii="Arial" w:hAnsi="Arial" w:cs="Arial"/>
        </w:rPr>
        <w:t xml:space="preserve"> </w:t>
      </w:r>
      <w:r w:rsidRPr="00B23A5D">
        <w:rPr>
          <w:rFonts w:ascii="Arial" w:hAnsi="Arial" w:cs="Arial"/>
        </w:rPr>
        <w:t xml:space="preserve">"PITNA VODA"), </w:t>
      </w:r>
      <w:hyperlink r:id="rId8" w:history="1">
        <w:r w:rsidRPr="00B23A5D">
          <w:rPr>
            <w:rStyle w:val="Hiperpovezava"/>
            <w:rFonts w:ascii="Arial" w:hAnsi="Arial" w:cs="Arial"/>
            <w:color w:val="auto"/>
          </w:rPr>
          <w:t>www.velenje.si</w:t>
        </w:r>
      </w:hyperlink>
      <w:r w:rsidRPr="00B23A5D">
        <w:rPr>
          <w:rFonts w:ascii="Arial" w:hAnsi="Arial" w:cs="Arial"/>
        </w:rPr>
        <w:t xml:space="preserve">, </w:t>
      </w:r>
      <w:hyperlink r:id="rId9" w:history="1">
        <w:r w:rsidRPr="00B23A5D">
          <w:rPr>
            <w:rStyle w:val="Hiperpovezava"/>
            <w:rFonts w:ascii="Arial" w:hAnsi="Arial" w:cs="Arial"/>
            <w:color w:val="auto"/>
          </w:rPr>
          <w:t>www.sostanj.si</w:t>
        </w:r>
      </w:hyperlink>
      <w:r w:rsidRPr="00B23A5D">
        <w:rPr>
          <w:rFonts w:ascii="Arial" w:hAnsi="Arial" w:cs="Arial"/>
        </w:rPr>
        <w:t xml:space="preserve">, </w:t>
      </w:r>
      <w:hyperlink r:id="rId10" w:history="1">
        <w:r w:rsidR="00512C2C" w:rsidRPr="007A70AF">
          <w:rPr>
            <w:rStyle w:val="Hiperpovezava"/>
            <w:rFonts w:ascii="Arial" w:hAnsi="Arial" w:cs="Arial"/>
            <w:color w:val="auto"/>
          </w:rPr>
          <w:t>www.smartnoobpaki.si</w:t>
        </w:r>
      </w:hyperlink>
      <w:r w:rsidRPr="007A70AF">
        <w:rPr>
          <w:rFonts w:ascii="Arial" w:hAnsi="Arial" w:cs="Arial"/>
        </w:rPr>
        <w:t xml:space="preserve">, </w:t>
      </w:r>
      <w:hyperlink r:id="rId11" w:history="1">
        <w:r w:rsidRPr="00B23A5D">
          <w:rPr>
            <w:rStyle w:val="Hiperpovezava"/>
            <w:rFonts w:ascii="Arial" w:hAnsi="Arial" w:cs="Arial"/>
            <w:color w:val="auto"/>
          </w:rPr>
          <w:t>www.velenjcan.si</w:t>
        </w:r>
      </w:hyperlink>
    </w:p>
    <w:p w14:paraId="21BF6619" w14:textId="438F7BBC" w:rsidR="00456CB6" w:rsidRPr="0084252D" w:rsidRDefault="00456CB6" w:rsidP="00456CB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84252D">
        <w:rPr>
          <w:rStyle w:val="Krepko"/>
          <w:rFonts w:ascii="Arial" w:hAnsi="Arial" w:cs="Arial"/>
        </w:rPr>
        <w:t>Mediji</w:t>
      </w:r>
      <w:r w:rsidRPr="0084252D">
        <w:rPr>
          <w:rFonts w:ascii="Arial" w:hAnsi="Arial" w:cs="Arial"/>
        </w:rPr>
        <w:t>: Moj radio, Radio Velenje, VTV televizija, časopis Naš čas</w:t>
      </w:r>
    </w:p>
    <w:p w14:paraId="46BC9157" w14:textId="77777777" w:rsidR="00456CB6" w:rsidRPr="0084252D" w:rsidRDefault="00456CB6" w:rsidP="00456CB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84252D">
        <w:rPr>
          <w:rStyle w:val="Krepko"/>
          <w:rFonts w:ascii="Arial" w:hAnsi="Arial" w:cs="Arial"/>
        </w:rPr>
        <w:t>Družbena omrežja</w:t>
      </w:r>
      <w:r w:rsidRPr="0084252D">
        <w:rPr>
          <w:rFonts w:ascii="Arial" w:hAnsi="Arial" w:cs="Arial"/>
        </w:rPr>
        <w:t>: Facebook KP Velenje</w:t>
      </w:r>
    </w:p>
    <w:p w14:paraId="4B20A2A7" w14:textId="096D029D" w:rsidR="00456CB6" w:rsidRPr="0084252D" w:rsidRDefault="00456CB6" w:rsidP="00456CB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84252D">
        <w:rPr>
          <w:rStyle w:val="Krepko"/>
          <w:rFonts w:ascii="Arial" w:hAnsi="Arial" w:cs="Arial"/>
        </w:rPr>
        <w:t>Osebna obvestila</w:t>
      </w:r>
      <w:r w:rsidRPr="0084252D">
        <w:rPr>
          <w:rFonts w:ascii="Arial" w:hAnsi="Arial" w:cs="Arial"/>
        </w:rPr>
        <w:t>: za prednostne objekte</w:t>
      </w:r>
      <w:r w:rsidR="00DC0A59">
        <w:rPr>
          <w:rFonts w:ascii="Arial" w:hAnsi="Arial" w:cs="Arial"/>
        </w:rPr>
        <w:t xml:space="preserve"> </w:t>
      </w:r>
      <w:r w:rsidRPr="0084252D">
        <w:rPr>
          <w:rFonts w:ascii="Arial" w:hAnsi="Arial" w:cs="Arial"/>
        </w:rPr>
        <w:t>(za vrtce, šole, zdravstvene ustanove,</w:t>
      </w:r>
      <w:r w:rsidR="00B93457">
        <w:rPr>
          <w:rFonts w:ascii="Arial" w:hAnsi="Arial" w:cs="Arial"/>
        </w:rPr>
        <w:t xml:space="preserve"> ..</w:t>
      </w:r>
      <w:r w:rsidRPr="0084252D">
        <w:rPr>
          <w:rFonts w:ascii="Arial" w:hAnsi="Arial" w:cs="Arial"/>
        </w:rPr>
        <w:t>.)</w:t>
      </w:r>
      <w:r>
        <w:rPr>
          <w:rFonts w:ascii="Arial" w:hAnsi="Arial" w:cs="Arial"/>
        </w:rPr>
        <w:t>.</w:t>
      </w:r>
    </w:p>
    <w:p w14:paraId="3E0CB7A9" w14:textId="77777777" w:rsidR="00456CB6" w:rsidRPr="0084252D" w:rsidRDefault="00456CB6" w:rsidP="00456CB6">
      <w:pPr>
        <w:pStyle w:val="Navadensplet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84252D">
        <w:rPr>
          <w:rFonts w:ascii="Arial" w:hAnsi="Arial" w:cs="Arial"/>
          <w:b/>
          <w:bCs/>
          <w:sz w:val="22"/>
          <w:szCs w:val="22"/>
          <w:u w:val="single"/>
        </w:rPr>
        <w:t xml:space="preserve">O čem boste obveščeni? </w:t>
      </w:r>
    </w:p>
    <w:p w14:paraId="08EEA3D1" w14:textId="625F2218" w:rsidR="00456CB6" w:rsidRPr="0084252D" w:rsidRDefault="00456CB6" w:rsidP="00456CB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Style w:val="Krepko"/>
          <w:rFonts w:ascii="Arial" w:hAnsi="Arial" w:cs="Arial"/>
          <w:b w:val="0"/>
          <w:bCs w:val="0"/>
        </w:rPr>
      </w:pPr>
      <w:r w:rsidRPr="0084252D">
        <w:rPr>
          <w:rStyle w:val="Krepko"/>
          <w:rFonts w:ascii="Arial" w:hAnsi="Arial" w:cs="Arial"/>
        </w:rPr>
        <w:t xml:space="preserve">Priporočeni ukrepi v izrednih razmerah </w:t>
      </w:r>
      <w:r w:rsidRPr="0084252D">
        <w:rPr>
          <w:rStyle w:val="Krepko"/>
          <w:rFonts w:ascii="Arial" w:hAnsi="Arial" w:cs="Arial"/>
          <w:b w:val="0"/>
          <w:bCs w:val="0"/>
        </w:rPr>
        <w:t>(prepoved pitja vode, prekuhavanje, nadomestna oskrba, priporočilo pitja ustekleničene vode, popravila okvar, prekinitve dobave vode</w:t>
      </w:r>
      <w:r w:rsidR="00D74AF7">
        <w:rPr>
          <w:rStyle w:val="Krepko"/>
          <w:rFonts w:ascii="Arial" w:hAnsi="Arial" w:cs="Arial"/>
          <w:b w:val="0"/>
          <w:bCs w:val="0"/>
        </w:rPr>
        <w:t xml:space="preserve"> </w:t>
      </w:r>
      <w:r w:rsidRPr="0084252D">
        <w:rPr>
          <w:rStyle w:val="Krepko"/>
          <w:rFonts w:ascii="Arial" w:hAnsi="Arial" w:cs="Arial"/>
          <w:b w:val="0"/>
          <w:bCs w:val="0"/>
        </w:rPr>
        <w:t>…)</w:t>
      </w:r>
      <w:r w:rsidR="00DD48E0">
        <w:rPr>
          <w:rStyle w:val="Krepko"/>
          <w:rFonts w:ascii="Arial" w:hAnsi="Arial" w:cs="Arial"/>
          <w:b w:val="0"/>
          <w:bCs w:val="0"/>
        </w:rPr>
        <w:t>.</w:t>
      </w:r>
    </w:p>
    <w:p w14:paraId="460F3F19" w14:textId="76ABDC4A" w:rsidR="00456CB6" w:rsidRPr="0084252D" w:rsidRDefault="00456CB6" w:rsidP="00456CB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84252D">
        <w:rPr>
          <w:rFonts w:ascii="Arial" w:hAnsi="Arial" w:cs="Arial"/>
          <w:b/>
          <w:bCs/>
        </w:rPr>
        <w:t>Pomembn</w:t>
      </w:r>
      <w:r w:rsidR="00D74AF7">
        <w:rPr>
          <w:rFonts w:ascii="Arial" w:hAnsi="Arial" w:cs="Arial"/>
          <w:b/>
          <w:bCs/>
        </w:rPr>
        <w:t>e</w:t>
      </w:r>
      <w:r w:rsidRPr="0084252D">
        <w:rPr>
          <w:rFonts w:ascii="Arial" w:hAnsi="Arial" w:cs="Arial"/>
          <w:b/>
          <w:bCs/>
        </w:rPr>
        <w:t xml:space="preserve"> informacij</w:t>
      </w:r>
      <w:r w:rsidR="00D74AF7">
        <w:rPr>
          <w:rFonts w:ascii="Arial" w:hAnsi="Arial" w:cs="Arial"/>
          <w:b/>
          <w:bCs/>
        </w:rPr>
        <w:t>e</w:t>
      </w:r>
      <w:r w:rsidRPr="0084252D">
        <w:rPr>
          <w:rFonts w:ascii="Arial" w:hAnsi="Arial" w:cs="Arial"/>
          <w:b/>
          <w:bCs/>
        </w:rPr>
        <w:t xml:space="preserve"> glede pitne vode</w:t>
      </w:r>
      <w:r w:rsidRPr="0084252D">
        <w:rPr>
          <w:rFonts w:ascii="Arial" w:hAnsi="Arial" w:cs="Arial"/>
        </w:rPr>
        <w:t xml:space="preserve"> (podatki o vodovodnih sistemih in oskrbovalnih območji</w:t>
      </w:r>
      <w:r w:rsidR="00D74AF7">
        <w:rPr>
          <w:rFonts w:ascii="Arial" w:hAnsi="Arial" w:cs="Arial"/>
        </w:rPr>
        <w:t>h</w:t>
      </w:r>
      <w:r w:rsidRPr="0084252D">
        <w:rPr>
          <w:rFonts w:ascii="Arial" w:hAnsi="Arial" w:cs="Arial"/>
        </w:rPr>
        <w:t>, najnovejši rezultati analiz, informacije o parametrih, mineralih in trdotah pitne vode, informacije o varni uporabi pitne vode in o ocenah tveganja, nasveti glede zmanjševanja porabe vode in preprečevanju tveganja glede zastajanja vode, letna poročila, podatki o pitnikih v Šaleški dolini, informacije o vodnih izgubah, ceniki storitev …)</w:t>
      </w:r>
      <w:r w:rsidR="00D74AF7">
        <w:rPr>
          <w:rFonts w:ascii="Arial" w:hAnsi="Arial" w:cs="Arial"/>
        </w:rPr>
        <w:t>.</w:t>
      </w:r>
    </w:p>
    <w:p w14:paraId="51F4886F" w14:textId="08F34C7E" w:rsidR="00456CB6" w:rsidRPr="0084252D" w:rsidRDefault="00456CB6" w:rsidP="00456CB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84252D">
        <w:rPr>
          <w:rStyle w:val="Krepko"/>
          <w:rFonts w:ascii="Arial" w:hAnsi="Arial" w:cs="Arial"/>
        </w:rPr>
        <w:t>Mest</w:t>
      </w:r>
      <w:r w:rsidR="0028724C">
        <w:rPr>
          <w:rStyle w:val="Krepko"/>
          <w:rFonts w:ascii="Arial" w:hAnsi="Arial" w:cs="Arial"/>
        </w:rPr>
        <w:t>a</w:t>
      </w:r>
      <w:r w:rsidRPr="0084252D">
        <w:rPr>
          <w:rStyle w:val="Krepko"/>
          <w:rFonts w:ascii="Arial" w:hAnsi="Arial" w:cs="Arial"/>
        </w:rPr>
        <w:t xml:space="preserve"> postavitve cistern za nadomestno oskrbo </w:t>
      </w:r>
      <w:r w:rsidRPr="0084252D">
        <w:rPr>
          <w:rStyle w:val="Krepko"/>
          <w:rFonts w:ascii="Arial" w:hAnsi="Arial" w:cs="Arial"/>
          <w:b w:val="0"/>
          <w:bCs w:val="0"/>
        </w:rPr>
        <w:t>(</w:t>
      </w:r>
      <w:r w:rsidR="0028724C">
        <w:rPr>
          <w:rFonts w:ascii="Arial" w:hAnsi="Arial" w:cs="Arial"/>
        </w:rPr>
        <w:t>v</w:t>
      </w:r>
      <w:r w:rsidRPr="0084252D">
        <w:rPr>
          <w:rFonts w:ascii="Arial" w:hAnsi="Arial" w:cs="Arial"/>
        </w:rPr>
        <w:t xml:space="preserve"> primeru dolgotrajnih težav lahko</w:t>
      </w:r>
      <w:r w:rsidR="00735BF6">
        <w:rPr>
          <w:rFonts w:ascii="Arial" w:hAnsi="Arial" w:cs="Arial"/>
        </w:rPr>
        <w:t xml:space="preserve"> začasno oskrbo s</w:t>
      </w:r>
      <w:r w:rsidRPr="0084252D">
        <w:rPr>
          <w:rFonts w:ascii="Arial" w:hAnsi="Arial" w:cs="Arial"/>
        </w:rPr>
        <w:t xml:space="preserve"> pitno vodo zagotovimo z dostavo cistern)</w:t>
      </w:r>
      <w:r>
        <w:rPr>
          <w:rFonts w:ascii="Arial" w:hAnsi="Arial" w:cs="Arial"/>
        </w:rPr>
        <w:t>.</w:t>
      </w:r>
    </w:p>
    <w:p w14:paraId="2D22E8CF" w14:textId="77777777" w:rsidR="00456CB6" w:rsidRPr="0084252D" w:rsidRDefault="00456CB6" w:rsidP="00456CB6">
      <w:pPr>
        <w:spacing w:before="100" w:beforeAutospacing="1" w:after="100" w:afterAutospacing="1" w:line="240" w:lineRule="auto"/>
        <w:ind w:left="720"/>
        <w:jc w:val="both"/>
        <w:rPr>
          <w:rFonts w:ascii="Arial" w:hAnsi="Arial" w:cs="Arial"/>
        </w:rPr>
      </w:pPr>
      <w:r w:rsidRPr="0084252D">
        <w:rPr>
          <w:rFonts w:ascii="Arial" w:hAnsi="Arial" w:cs="Arial"/>
          <w:noProof/>
        </w:rPr>
        <w:drawing>
          <wp:inline distT="0" distB="0" distL="0" distR="0" wp14:anchorId="663EC6E0" wp14:editId="11607251">
            <wp:extent cx="2460597" cy="715993"/>
            <wp:effectExtent l="0" t="0" r="0" b="8255"/>
            <wp:docPr id="2" name="Slika 1">
              <a:extLst xmlns:a="http://schemas.openxmlformats.org/drawingml/2006/main">
                <a:ext uri="{FF2B5EF4-FFF2-40B4-BE49-F238E27FC236}">
                  <a16:creationId xmlns:a16="http://schemas.microsoft.com/office/drawing/2014/main" id="{9B6FF7B5-8991-30AE-C979-E76B1AC7B51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1">
                      <a:extLst>
                        <a:ext uri="{FF2B5EF4-FFF2-40B4-BE49-F238E27FC236}">
                          <a16:creationId xmlns:a16="http://schemas.microsoft.com/office/drawing/2014/main" id="{9B6FF7B5-8991-30AE-C979-E76B1AC7B51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5581" cy="720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4A28EA" w14:textId="77777777" w:rsidR="00456CB6" w:rsidRPr="0084252D" w:rsidRDefault="00456CB6" w:rsidP="00456CB6">
      <w:pPr>
        <w:pStyle w:val="Navadensplet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84252D">
        <w:rPr>
          <w:rFonts w:ascii="Arial" w:hAnsi="Arial" w:cs="Arial"/>
          <w:b/>
          <w:bCs/>
          <w:sz w:val="22"/>
          <w:szCs w:val="22"/>
          <w:u w:val="single"/>
        </w:rPr>
        <w:t>Kaj storiti ob težavah glede pitne vode?</w:t>
      </w:r>
    </w:p>
    <w:p w14:paraId="4B105912" w14:textId="08581198" w:rsidR="00456CB6" w:rsidRPr="0084252D" w:rsidRDefault="00456CB6" w:rsidP="00456CB6">
      <w:pPr>
        <w:pStyle w:val="Navadensplet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4252D">
        <w:rPr>
          <w:rFonts w:ascii="Arial" w:hAnsi="Arial" w:cs="Arial"/>
          <w:sz w:val="22"/>
          <w:szCs w:val="22"/>
        </w:rPr>
        <w:t xml:space="preserve">Sumite na težave s pitno vodo? Obrnite se na </w:t>
      </w:r>
      <w:r w:rsidRPr="0084252D">
        <w:rPr>
          <w:rStyle w:val="Krepko"/>
          <w:rFonts w:ascii="Arial" w:hAnsi="Arial" w:cs="Arial"/>
          <w:sz w:val="22"/>
          <w:szCs w:val="22"/>
        </w:rPr>
        <w:t>24-urno dežurno službo</w:t>
      </w:r>
      <w:r>
        <w:rPr>
          <w:rFonts w:ascii="Arial" w:hAnsi="Arial" w:cs="Arial"/>
          <w:sz w:val="22"/>
          <w:szCs w:val="22"/>
        </w:rPr>
        <w:t xml:space="preserve"> in nas obvestite o reklamaciji: </w:t>
      </w:r>
    </w:p>
    <w:p w14:paraId="4D35ECFE" w14:textId="053F41A1" w:rsidR="00456CB6" w:rsidRPr="0084252D" w:rsidRDefault="004B443B" w:rsidP="00456CB6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456CB6" w:rsidRPr="0084252D">
        <w:rPr>
          <w:rFonts w:ascii="Arial" w:hAnsi="Arial" w:cs="Arial"/>
        </w:rPr>
        <w:t xml:space="preserve">ladna pitna voda: </w:t>
      </w:r>
      <w:r w:rsidR="00456CB6" w:rsidRPr="0084252D">
        <w:rPr>
          <w:rStyle w:val="Krepko"/>
          <w:rFonts w:ascii="Arial" w:hAnsi="Arial" w:cs="Arial"/>
        </w:rPr>
        <w:t>03 898 94 20</w:t>
      </w:r>
      <w:r>
        <w:rPr>
          <w:rStyle w:val="Krepko"/>
          <w:rFonts w:ascii="Arial" w:hAnsi="Arial" w:cs="Arial"/>
          <w:b w:val="0"/>
          <w:bCs w:val="0"/>
        </w:rPr>
        <w:t>,</w:t>
      </w:r>
    </w:p>
    <w:p w14:paraId="28D1A3DE" w14:textId="66C57ED3" w:rsidR="00456CB6" w:rsidRPr="0084252D" w:rsidRDefault="004B443B" w:rsidP="00456CB6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456CB6" w:rsidRPr="0084252D">
        <w:rPr>
          <w:rFonts w:ascii="Arial" w:hAnsi="Arial" w:cs="Arial"/>
        </w:rPr>
        <w:t xml:space="preserve">opla pitna voda: </w:t>
      </w:r>
      <w:r w:rsidR="00456CB6" w:rsidRPr="0084252D">
        <w:rPr>
          <w:rStyle w:val="Krepko"/>
          <w:rFonts w:ascii="Arial" w:hAnsi="Arial" w:cs="Arial"/>
        </w:rPr>
        <w:t>03 896 12 56</w:t>
      </w:r>
      <w:r>
        <w:rPr>
          <w:rStyle w:val="Krepko"/>
          <w:rFonts w:ascii="Arial" w:hAnsi="Arial" w:cs="Arial"/>
          <w:b w:val="0"/>
          <w:bCs w:val="0"/>
        </w:rPr>
        <w:t>,</w:t>
      </w:r>
    </w:p>
    <w:p w14:paraId="0D883C17" w14:textId="5709784C" w:rsidR="00456CB6" w:rsidRPr="0084252D" w:rsidRDefault="004A5EAB" w:rsidP="00456CB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Style w:val="Krepko"/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>b</w:t>
      </w:r>
      <w:r w:rsidR="00456CB6" w:rsidRPr="0084252D">
        <w:rPr>
          <w:rFonts w:ascii="Arial" w:hAnsi="Arial" w:cs="Arial"/>
        </w:rPr>
        <w:t xml:space="preserve">rezplačna številka za reklamacije: </w:t>
      </w:r>
      <w:r w:rsidR="00456CB6" w:rsidRPr="0084252D">
        <w:rPr>
          <w:rStyle w:val="Krepko"/>
          <w:rFonts w:ascii="Arial" w:hAnsi="Arial" w:cs="Arial"/>
        </w:rPr>
        <w:t>080 80 34</w:t>
      </w:r>
      <w:r w:rsidR="004B443B">
        <w:rPr>
          <w:rStyle w:val="Krepko"/>
          <w:rFonts w:ascii="Arial" w:hAnsi="Arial" w:cs="Arial"/>
          <w:b w:val="0"/>
          <w:bCs w:val="0"/>
        </w:rPr>
        <w:t>.</w:t>
      </w:r>
    </w:p>
    <w:p w14:paraId="3E75F9ED" w14:textId="1CF264F3" w:rsidR="00456CB6" w:rsidRPr="0084252D" w:rsidRDefault="00456CB6" w:rsidP="00456CB6">
      <w:pPr>
        <w:pStyle w:val="Navadensplet"/>
        <w:jc w:val="both"/>
        <w:rPr>
          <w:rStyle w:val="Krepko"/>
          <w:rFonts w:ascii="Arial" w:hAnsi="Arial" w:cs="Arial"/>
          <w:sz w:val="22"/>
          <w:szCs w:val="22"/>
          <w:u w:val="single"/>
        </w:rPr>
      </w:pPr>
      <w:r w:rsidRPr="0084252D">
        <w:rPr>
          <w:rStyle w:val="Krepko"/>
          <w:rFonts w:ascii="Arial" w:hAnsi="Arial" w:cs="Arial"/>
          <w:sz w:val="22"/>
          <w:szCs w:val="22"/>
          <w:u w:val="single"/>
        </w:rPr>
        <w:t>Primer dobre prakse –  zagotavljanje vod</w:t>
      </w:r>
      <w:r w:rsidR="004A5EAB">
        <w:rPr>
          <w:rStyle w:val="Krepko"/>
          <w:rFonts w:ascii="Arial" w:hAnsi="Arial" w:cs="Arial"/>
          <w:sz w:val="22"/>
          <w:szCs w:val="22"/>
          <w:u w:val="single"/>
        </w:rPr>
        <w:t xml:space="preserve">ne </w:t>
      </w:r>
      <w:r w:rsidRPr="0084252D">
        <w:rPr>
          <w:rStyle w:val="Krepko"/>
          <w:rFonts w:ascii="Arial" w:hAnsi="Arial" w:cs="Arial"/>
          <w:sz w:val="22"/>
          <w:szCs w:val="22"/>
          <w:u w:val="single"/>
        </w:rPr>
        <w:t>oskrbe po hudem neurju v avgustu 2023</w:t>
      </w:r>
    </w:p>
    <w:p w14:paraId="4F01BC15" w14:textId="1B36241D" w:rsidR="00456CB6" w:rsidRPr="0084252D" w:rsidRDefault="00456CB6" w:rsidP="00456CB6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84252D">
        <w:rPr>
          <w:rFonts w:ascii="Arial" w:hAnsi="Arial" w:cs="Arial"/>
        </w:rPr>
        <w:t xml:space="preserve">V avgustu 2023 je hudo neurje na področju Vodovoda Bele </w:t>
      </w:r>
      <w:r>
        <w:rPr>
          <w:rFonts w:ascii="Arial" w:hAnsi="Arial" w:cs="Arial"/>
        </w:rPr>
        <w:t>V</w:t>
      </w:r>
      <w:r w:rsidRPr="0084252D">
        <w:rPr>
          <w:rFonts w:ascii="Arial" w:hAnsi="Arial" w:cs="Arial"/>
        </w:rPr>
        <w:t xml:space="preserve">ode sprožilo številne zemeljske plazove, ki so resno poškodovali vodovodno infrastrukturo. Številne okvare ter uničeni odseki vodovoda so ogrozili varnost vodooskrbe. Kljub zahtevnim razmeram so ekipe Komunalnega podjetja Velenje v zelo kratkem času odpravile večino težav. Zagotovljeno je bilo </w:t>
      </w:r>
      <w:r w:rsidR="0091228C">
        <w:rPr>
          <w:rFonts w:ascii="Arial" w:hAnsi="Arial" w:cs="Arial"/>
        </w:rPr>
        <w:t>takojšnje</w:t>
      </w:r>
      <w:r w:rsidRPr="0084252D">
        <w:rPr>
          <w:rFonts w:ascii="Arial" w:hAnsi="Arial" w:cs="Arial"/>
        </w:rPr>
        <w:t xml:space="preserve"> obveščanje o prekuhavanju vode, oskrba iz rezervnih vodnih virov in nadomestna oskrba iz cistern za uporabnike, ki so ostali br</w:t>
      </w:r>
      <w:r>
        <w:rPr>
          <w:rFonts w:ascii="Arial" w:hAnsi="Arial" w:cs="Arial"/>
        </w:rPr>
        <w:t>e</w:t>
      </w:r>
      <w:r w:rsidRPr="0084252D">
        <w:rPr>
          <w:rFonts w:ascii="Arial" w:hAnsi="Arial" w:cs="Arial"/>
        </w:rPr>
        <w:t>z vode na pipah. S hitrim ukrepanjem in obveščanjem</w:t>
      </w:r>
      <w:r w:rsidR="007A70AF">
        <w:rPr>
          <w:rFonts w:ascii="Arial" w:hAnsi="Arial" w:cs="Arial"/>
        </w:rPr>
        <w:t xml:space="preserve"> smo</w:t>
      </w:r>
      <w:r w:rsidRPr="0084252D">
        <w:rPr>
          <w:rFonts w:ascii="Arial" w:hAnsi="Arial" w:cs="Arial"/>
        </w:rPr>
        <w:t xml:space="preserve"> vzpostav</w:t>
      </w:r>
      <w:r w:rsidR="007A70AF">
        <w:rPr>
          <w:rFonts w:ascii="Arial" w:hAnsi="Arial" w:cs="Arial"/>
        </w:rPr>
        <w:t>ili</w:t>
      </w:r>
      <w:r w:rsidRPr="0084252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učinkovit </w:t>
      </w:r>
      <w:r w:rsidRPr="0084252D">
        <w:rPr>
          <w:rFonts w:ascii="Arial" w:hAnsi="Arial" w:cs="Arial"/>
        </w:rPr>
        <w:t xml:space="preserve">nadzor nad izrednimi razmerami. </w:t>
      </w:r>
    </w:p>
    <w:p w14:paraId="10995A4F" w14:textId="77777777" w:rsidR="00456CB6" w:rsidRPr="0084252D" w:rsidRDefault="00456CB6" w:rsidP="00456CB6">
      <w:pPr>
        <w:pStyle w:val="Navadensplet"/>
        <w:jc w:val="both"/>
        <w:rPr>
          <w:rStyle w:val="Krepko"/>
          <w:sz w:val="22"/>
          <w:szCs w:val="22"/>
          <w:u w:val="single"/>
        </w:rPr>
      </w:pPr>
      <w:r w:rsidRPr="0084252D">
        <w:rPr>
          <w:rStyle w:val="Krepko"/>
          <w:rFonts w:ascii="Arial" w:hAnsi="Arial" w:cs="Arial"/>
          <w:sz w:val="22"/>
          <w:szCs w:val="22"/>
          <w:u w:val="single"/>
        </w:rPr>
        <w:t>Bodimo pripravljeni!</w:t>
      </w:r>
    </w:p>
    <w:p w14:paraId="662A32A8" w14:textId="77777777" w:rsidR="00456CB6" w:rsidRPr="0084252D" w:rsidRDefault="00456CB6" w:rsidP="00456CB6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84252D">
        <w:rPr>
          <w:rFonts w:ascii="Arial" w:hAnsi="Arial" w:cs="Arial"/>
        </w:rPr>
        <w:t>Redno spremljajte enega izmed kanalov za obveščanje in bodite pripravljeni na ukrepanje. Skupaj poskrbimo za varnost in zanesljivo oskrbo s pitno vodo v Šaleški dolini.</w:t>
      </w:r>
    </w:p>
    <w:p w14:paraId="7BE64C71" w14:textId="77777777" w:rsidR="00456CB6" w:rsidRPr="0084252D" w:rsidRDefault="00456CB6" w:rsidP="00456CB6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84252D">
        <w:rPr>
          <w:rFonts w:ascii="Arial" w:hAnsi="Arial" w:cs="Arial"/>
        </w:rPr>
        <w:t xml:space="preserve">Za vprašanja in pomoč smo vam vedno na voljo. </w:t>
      </w:r>
    </w:p>
    <w:p w14:paraId="7EB6D482" w14:textId="20902053" w:rsidR="00AA02F9" w:rsidRDefault="00456CB6" w:rsidP="00456CB6">
      <w:pPr>
        <w:spacing w:before="100" w:beforeAutospacing="1" w:after="100" w:afterAutospacing="1" w:line="240" w:lineRule="auto"/>
        <w:ind w:left="5664" w:firstLine="708"/>
        <w:jc w:val="both"/>
      </w:pPr>
      <w:r w:rsidRPr="0084252D">
        <w:rPr>
          <w:rFonts w:ascii="Arial" w:hAnsi="Arial" w:cs="Arial"/>
        </w:rPr>
        <w:t>Komunalno podjetje Velenje</w:t>
      </w:r>
      <w:r w:rsidR="00C3687B">
        <w:rPr>
          <w:rFonts w:ascii="Arial" w:hAnsi="Arial" w:cs="Arial"/>
        </w:rPr>
        <w:t>, d. o. o.</w:t>
      </w:r>
    </w:p>
    <w:sectPr w:rsidR="00AA02F9" w:rsidSect="00456C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A5433C"/>
    <w:multiLevelType w:val="multilevel"/>
    <w:tmpl w:val="45E60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EAF6E87"/>
    <w:multiLevelType w:val="multilevel"/>
    <w:tmpl w:val="DAA69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F2C3546"/>
    <w:multiLevelType w:val="multilevel"/>
    <w:tmpl w:val="E8301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07488389">
    <w:abstractNumId w:val="2"/>
  </w:num>
  <w:num w:numId="2" w16cid:durableId="1609771707">
    <w:abstractNumId w:val="1"/>
  </w:num>
  <w:num w:numId="3" w16cid:durableId="222717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CB6"/>
    <w:rsid w:val="000C4ADA"/>
    <w:rsid w:val="00186636"/>
    <w:rsid w:val="0028724C"/>
    <w:rsid w:val="002F7499"/>
    <w:rsid w:val="003C0452"/>
    <w:rsid w:val="00456CB6"/>
    <w:rsid w:val="004A5EAB"/>
    <w:rsid w:val="004B443B"/>
    <w:rsid w:val="004C09D6"/>
    <w:rsid w:val="004C0B06"/>
    <w:rsid w:val="00512183"/>
    <w:rsid w:val="00512C2C"/>
    <w:rsid w:val="005A1D15"/>
    <w:rsid w:val="005E59EC"/>
    <w:rsid w:val="006C489A"/>
    <w:rsid w:val="006F24C6"/>
    <w:rsid w:val="00735BF6"/>
    <w:rsid w:val="0078627D"/>
    <w:rsid w:val="007A70AF"/>
    <w:rsid w:val="00817854"/>
    <w:rsid w:val="0091228C"/>
    <w:rsid w:val="00AA02F9"/>
    <w:rsid w:val="00B210B1"/>
    <w:rsid w:val="00B93457"/>
    <w:rsid w:val="00BE34EE"/>
    <w:rsid w:val="00C3687B"/>
    <w:rsid w:val="00D74AF7"/>
    <w:rsid w:val="00DC0A59"/>
    <w:rsid w:val="00DD48E0"/>
    <w:rsid w:val="00DE65FB"/>
    <w:rsid w:val="00E92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BFEE6"/>
  <w15:chartTrackingRefBased/>
  <w15:docId w15:val="{FB6D7BD0-D099-4C6E-9E8F-6A3F45307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rsid w:val="00456CB6"/>
    <w:rPr>
      <w:color w:val="0000FF"/>
      <w:u w:val="single"/>
    </w:rPr>
  </w:style>
  <w:style w:type="character" w:styleId="Krepko">
    <w:name w:val="Strong"/>
    <w:uiPriority w:val="22"/>
    <w:qFormat/>
    <w:rsid w:val="00456CB6"/>
    <w:rPr>
      <w:b/>
      <w:bCs/>
    </w:rPr>
  </w:style>
  <w:style w:type="paragraph" w:styleId="Navadensplet">
    <w:name w:val="Normal (Web)"/>
    <w:basedOn w:val="Navaden"/>
    <w:uiPriority w:val="99"/>
    <w:unhideWhenUsed/>
    <w:rsid w:val="00456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512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8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lenje.s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p-velenje.si/" TargetMode="Externa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velenjcan.s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martnoobpaki.s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ostanj.s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6FA7F81-AE3E-4F19-A433-CDCB23CC3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2635</Characters>
  <Application>Microsoft Office Word</Application>
  <DocSecurity>4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Komunalno podjetje Velenje</Company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Bernarda Stropnik</dc:creator>
  <cp:keywords/>
  <dc:description/>
  <cp:lastModifiedBy>Vesna Deržek Sovinek</cp:lastModifiedBy>
  <cp:revision>2</cp:revision>
  <cp:lastPrinted>2024-12-09T12:22:00Z</cp:lastPrinted>
  <dcterms:created xsi:type="dcterms:W3CDTF">2024-12-10T08:14:00Z</dcterms:created>
  <dcterms:modified xsi:type="dcterms:W3CDTF">2024-12-10T08:14:00Z</dcterms:modified>
</cp:coreProperties>
</file>